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FF76" w14:textId="77777777" w:rsidR="00D8267B" w:rsidRDefault="00D8267B" w:rsidP="00D8267B">
      <w:pPr>
        <w:ind w:right="142"/>
        <w:jc w:val="center"/>
        <w:rPr>
          <w:rFonts w:eastAsia="Batang"/>
          <w:bCs/>
          <w:sz w:val="28"/>
          <w:szCs w:val="28"/>
        </w:rPr>
      </w:pPr>
      <w:r w:rsidRPr="00D047B4">
        <w:rPr>
          <w:rFonts w:eastAsia="Batang"/>
          <w:bCs/>
          <w:sz w:val="28"/>
          <w:szCs w:val="28"/>
        </w:rPr>
        <w:t>ПРАЙС-ЛИСТ</w:t>
      </w:r>
    </w:p>
    <w:p w14:paraId="0E14286A" w14:textId="77777777" w:rsidR="00D8267B" w:rsidRPr="00D047B4" w:rsidRDefault="00D8267B" w:rsidP="00D8267B">
      <w:pPr>
        <w:ind w:right="142"/>
        <w:jc w:val="center"/>
        <w:rPr>
          <w:rFonts w:eastAsia="Batang"/>
          <w:bCs/>
          <w:sz w:val="10"/>
          <w:szCs w:val="10"/>
        </w:rPr>
      </w:pPr>
    </w:p>
    <w:p w14:paraId="365F161E" w14:textId="77777777" w:rsidR="00D8267B" w:rsidRDefault="00D8267B" w:rsidP="00D8267B">
      <w:pPr>
        <w:ind w:right="142"/>
        <w:jc w:val="center"/>
        <w:rPr>
          <w:rFonts w:eastAsia="Batang"/>
          <w:bCs/>
          <w:sz w:val="28"/>
          <w:szCs w:val="28"/>
        </w:rPr>
      </w:pPr>
      <w:r w:rsidRPr="00D047B4">
        <w:rPr>
          <w:rFonts w:eastAsia="Batang"/>
          <w:bCs/>
          <w:sz w:val="28"/>
          <w:szCs w:val="28"/>
        </w:rPr>
        <w:t xml:space="preserve">техническое обслуживание </w:t>
      </w:r>
    </w:p>
    <w:tbl>
      <w:tblPr>
        <w:tblpPr w:leftFromText="180" w:rightFromText="180" w:vertAnchor="page" w:horzAnchor="margin" w:tblpY="3718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219"/>
        <w:gridCol w:w="1489"/>
        <w:gridCol w:w="1717"/>
      </w:tblGrid>
      <w:tr w:rsidR="00AD1E7B" w:rsidRPr="00923EBC" w14:paraId="3A935A06" w14:textId="77777777" w:rsidTr="00AD1E7B">
        <w:trPr>
          <w:trHeight w:val="4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4BCB" w14:textId="77777777" w:rsidR="00AD1E7B" w:rsidRPr="00923EBC" w:rsidRDefault="00AD1E7B" w:rsidP="00AD1E7B">
            <w:pPr>
              <w:tabs>
                <w:tab w:val="left" w:pos="601"/>
              </w:tabs>
              <w:suppressAutoHyphens/>
              <w:snapToGrid w:val="0"/>
              <w:ind w:left="34"/>
              <w:jc w:val="center"/>
              <w:rPr>
                <w:b/>
                <w:sz w:val="23"/>
                <w:szCs w:val="23"/>
                <w:lang w:eastAsia="ar-SA"/>
              </w:rPr>
            </w:pPr>
            <w:r w:rsidRPr="00923EBC">
              <w:rPr>
                <w:b/>
                <w:sz w:val="23"/>
                <w:szCs w:val="23"/>
                <w:lang w:eastAsia="ar-SA"/>
              </w:rPr>
              <w:t>№ п/</w:t>
            </w:r>
            <w:r>
              <w:rPr>
                <w:b/>
                <w:sz w:val="23"/>
                <w:szCs w:val="23"/>
                <w:lang w:eastAsia="ar-SA"/>
              </w:rPr>
              <w:t>п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B537" w14:textId="77777777" w:rsidR="00AD1E7B" w:rsidRPr="00923EBC" w:rsidRDefault="00AD1E7B" w:rsidP="00AD1E7B">
            <w:pPr>
              <w:suppressAutoHyphens/>
              <w:snapToGrid w:val="0"/>
              <w:ind w:left="34" w:right="141"/>
              <w:jc w:val="center"/>
              <w:rPr>
                <w:b/>
                <w:sz w:val="23"/>
                <w:szCs w:val="23"/>
                <w:lang w:eastAsia="ar-SA"/>
              </w:rPr>
            </w:pPr>
            <w:r w:rsidRPr="00923EBC">
              <w:rPr>
                <w:b/>
                <w:sz w:val="23"/>
                <w:szCs w:val="23"/>
                <w:lang w:eastAsia="ar-SA"/>
              </w:rPr>
              <w:t>Наименование работ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CC3B" w14:textId="77777777" w:rsidR="00AD1E7B" w:rsidRPr="00923EBC" w:rsidRDefault="00AD1E7B" w:rsidP="00AD1E7B">
            <w:pPr>
              <w:suppressAutoHyphens/>
              <w:snapToGrid w:val="0"/>
              <w:ind w:left="34" w:right="141"/>
              <w:jc w:val="center"/>
              <w:rPr>
                <w:b/>
                <w:sz w:val="23"/>
                <w:szCs w:val="23"/>
                <w:lang w:eastAsia="ar-SA"/>
              </w:rPr>
            </w:pPr>
            <w:r w:rsidRPr="00923EBC">
              <w:rPr>
                <w:b/>
                <w:sz w:val="23"/>
                <w:szCs w:val="23"/>
                <w:lang w:eastAsia="ar-SA"/>
              </w:rPr>
              <w:t>Единица</w:t>
            </w:r>
          </w:p>
          <w:p w14:paraId="6E93D7AF" w14:textId="77777777" w:rsidR="00AD1E7B" w:rsidRPr="00923EBC" w:rsidRDefault="00AD1E7B" w:rsidP="00AD1E7B">
            <w:pPr>
              <w:suppressAutoHyphens/>
              <w:snapToGrid w:val="0"/>
              <w:ind w:left="34" w:right="141"/>
              <w:jc w:val="center"/>
              <w:rPr>
                <w:b/>
                <w:sz w:val="23"/>
                <w:szCs w:val="23"/>
                <w:lang w:eastAsia="ar-SA"/>
              </w:rPr>
            </w:pPr>
            <w:r w:rsidRPr="00923EBC">
              <w:rPr>
                <w:b/>
                <w:sz w:val="23"/>
                <w:szCs w:val="23"/>
                <w:lang w:eastAsia="ar-SA"/>
              </w:rPr>
              <w:t>измерения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5620" w14:textId="77777777" w:rsidR="00AD1E7B" w:rsidRPr="00923EBC" w:rsidRDefault="00AD1E7B" w:rsidP="00AD1E7B">
            <w:pPr>
              <w:suppressAutoHyphens/>
              <w:snapToGrid w:val="0"/>
              <w:ind w:left="34" w:right="141"/>
              <w:jc w:val="center"/>
              <w:rPr>
                <w:b/>
                <w:sz w:val="23"/>
                <w:szCs w:val="23"/>
                <w:lang w:eastAsia="ar-SA"/>
              </w:rPr>
            </w:pPr>
            <w:r w:rsidRPr="00923EBC">
              <w:rPr>
                <w:b/>
                <w:sz w:val="23"/>
                <w:szCs w:val="23"/>
                <w:lang w:eastAsia="ar-SA"/>
              </w:rPr>
              <w:t>Цена за единицу</w:t>
            </w:r>
          </w:p>
          <w:p w14:paraId="2BE2E5B7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b/>
                <w:sz w:val="23"/>
                <w:szCs w:val="23"/>
                <w:lang w:eastAsia="ar-SA"/>
              </w:rPr>
            </w:pPr>
            <w:r w:rsidRPr="00923EBC">
              <w:rPr>
                <w:b/>
                <w:sz w:val="23"/>
                <w:szCs w:val="23"/>
                <w:lang w:eastAsia="ar-SA"/>
              </w:rPr>
              <w:t>(руб.)</w:t>
            </w:r>
          </w:p>
        </w:tc>
      </w:tr>
      <w:tr w:rsidR="00AD1E7B" w:rsidRPr="00923EBC" w14:paraId="3B0D7380" w14:textId="77777777" w:rsidTr="00AD1E7B">
        <w:trPr>
          <w:trHeight w:val="29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907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0B01" w14:textId="77777777" w:rsidR="00AD1E7B" w:rsidRPr="00247612" w:rsidRDefault="00AD1E7B" w:rsidP="00AD1E7B">
            <w:pPr>
              <w:suppressAutoHyphens/>
              <w:ind w:left="34" w:right="141"/>
              <w:rPr>
                <w:rFonts w:eastAsia="Calibri"/>
              </w:rPr>
            </w:pPr>
            <w:r>
              <w:rPr>
                <w:rFonts w:eastAsia="Calibri"/>
              </w:rPr>
              <w:t>Обследование технического состояния дымовых и вентиляционных систем квартир для подключения и регистрации газовых приборов (с разбивкой по каналам)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20EB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55D" w14:textId="197997F9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</w:t>
            </w:r>
            <w:r w:rsidR="009C0339">
              <w:rPr>
                <w:sz w:val="23"/>
                <w:szCs w:val="23"/>
                <w:lang w:val="en-US" w:eastAsia="ar-SA"/>
              </w:rPr>
              <w:t>5</w:t>
            </w:r>
            <w:r>
              <w:rPr>
                <w:sz w:val="23"/>
                <w:szCs w:val="23"/>
                <w:lang w:eastAsia="ar-SA"/>
              </w:rPr>
              <w:t>00</w:t>
            </w:r>
          </w:p>
        </w:tc>
      </w:tr>
      <w:tr w:rsidR="00AD1E7B" w:rsidRPr="00923EBC" w14:paraId="7B45F76F" w14:textId="77777777" w:rsidTr="00AD1E7B">
        <w:trPr>
          <w:trHeight w:val="29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D2F0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0812" w14:textId="77777777" w:rsidR="00AD1E7B" w:rsidRPr="00247612" w:rsidRDefault="00AD1E7B" w:rsidP="00AD1E7B">
            <w:pPr>
              <w:suppressAutoHyphens/>
              <w:ind w:left="34" w:right="141"/>
              <w:rPr>
                <w:rFonts w:eastAsia="Calibri"/>
              </w:rPr>
            </w:pPr>
            <w:r>
              <w:rPr>
                <w:rFonts w:eastAsia="Calibri"/>
              </w:rPr>
              <w:t>Плановая периодическая проверка дымовых и вентиляционных каналов котельной/теплогенераторной с составлением акта.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DEF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4A07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2900</w:t>
            </w:r>
          </w:p>
        </w:tc>
      </w:tr>
      <w:tr w:rsidR="00AD1E7B" w:rsidRPr="00923EBC" w14:paraId="7583B88B" w14:textId="77777777" w:rsidTr="00AD1E7B">
        <w:trPr>
          <w:trHeight w:val="29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5822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DF1B" w14:textId="77777777" w:rsidR="00AD1E7B" w:rsidRDefault="00AD1E7B" w:rsidP="00AD1E7B">
            <w:pPr>
              <w:suppressAutoHyphens/>
              <w:ind w:left="34" w:right="141"/>
              <w:rPr>
                <w:rFonts w:eastAsia="Calibri"/>
              </w:rPr>
            </w:pPr>
            <w:r>
              <w:rPr>
                <w:rFonts w:eastAsia="Calibri"/>
              </w:rPr>
              <w:t>Плановая периодическая проверка дымовых и вентиляционных каналов котельной/теплогенераторной с составлением отчета.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BE9E" w14:textId="77777777" w:rsidR="00AD1E7B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6286" w14:textId="77777777" w:rsidR="00AD1E7B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5000</w:t>
            </w:r>
          </w:p>
        </w:tc>
      </w:tr>
      <w:tr w:rsidR="00AD1E7B" w:rsidRPr="00923EBC" w14:paraId="1B22DB5E" w14:textId="77777777" w:rsidTr="00AD1E7B">
        <w:trPr>
          <w:trHeight w:val="29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B517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4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124A" w14:textId="77777777" w:rsidR="00AD1E7B" w:rsidRDefault="00AD1E7B" w:rsidP="00AD1E7B">
            <w:pPr>
              <w:suppressAutoHyphens/>
              <w:ind w:left="34" w:right="141"/>
              <w:rPr>
                <w:rFonts w:eastAsia="Calibri"/>
              </w:rPr>
            </w:pPr>
            <w:r>
              <w:rPr>
                <w:rFonts w:eastAsia="Calibri"/>
              </w:rPr>
              <w:t>Плановая периодическая проверка дымовых и вентиляционных каналов офисного помещения с составлением акта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800A" w14:textId="77777777" w:rsidR="00AD1E7B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F3B2" w14:textId="77777777" w:rsidR="00AD1E7B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2500</w:t>
            </w:r>
          </w:p>
        </w:tc>
      </w:tr>
      <w:tr w:rsidR="00AD1E7B" w:rsidRPr="00923EBC" w14:paraId="4C134B1F" w14:textId="77777777" w:rsidTr="00AD1E7B">
        <w:trPr>
          <w:trHeight w:val="29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679D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5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A9EE" w14:textId="77777777" w:rsidR="00AD1E7B" w:rsidRPr="000B5FE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Расчет производительности </w:t>
            </w:r>
            <w:r w:rsidRPr="00923EBC">
              <w:rPr>
                <w:sz w:val="23"/>
                <w:szCs w:val="23"/>
                <w:lang w:eastAsia="ar-SA"/>
              </w:rPr>
              <w:t>дымового / вентиляционного канала (по заявке)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FCA1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9F48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4</w:t>
            </w:r>
            <w:r w:rsidRPr="00923EBC">
              <w:rPr>
                <w:sz w:val="23"/>
                <w:szCs w:val="23"/>
                <w:lang w:eastAsia="ar-SA"/>
              </w:rPr>
              <w:t>50</w:t>
            </w:r>
          </w:p>
        </w:tc>
      </w:tr>
      <w:tr w:rsidR="00AD1E7B" w:rsidRPr="00923EBC" w14:paraId="16AE59E3" w14:textId="77777777" w:rsidTr="00AD1E7B">
        <w:trPr>
          <w:trHeight w:val="29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C66C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5.1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CEC2" w14:textId="77777777" w:rsidR="00AD1E7B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Составление акта по проверке дымовых и вентиляционных каналов (по заявке)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EB28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089E" w14:textId="77777777" w:rsidR="00AD1E7B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450</w:t>
            </w:r>
          </w:p>
        </w:tc>
      </w:tr>
      <w:tr w:rsidR="00AD1E7B" w:rsidRPr="00923EBC" w14:paraId="7527404A" w14:textId="77777777" w:rsidTr="00AD1E7B">
        <w:trPr>
          <w:trHeight w:val="29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0DB1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6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09EE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Вскрытие дымового / вентиляционного канала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C600" w14:textId="77777777" w:rsidR="00AD1E7B" w:rsidRPr="00923EBC" w:rsidRDefault="00AD1E7B" w:rsidP="00AD1E7B">
            <w:pPr>
              <w:ind w:left="34" w:right="141"/>
              <w:jc w:val="center"/>
              <w:rPr>
                <w:sz w:val="23"/>
                <w:szCs w:val="23"/>
              </w:rPr>
            </w:pPr>
            <w:r w:rsidRPr="00923EBC"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E656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550</w:t>
            </w:r>
          </w:p>
        </w:tc>
      </w:tr>
      <w:tr w:rsidR="00AD1E7B" w:rsidRPr="00923EBC" w14:paraId="467F4B37" w14:textId="77777777" w:rsidTr="00AD1E7B">
        <w:trPr>
          <w:trHeight w:val="3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48EC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7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7142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Заделка отверстия в дымовом / вентиляционном канале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BDA1" w14:textId="77777777" w:rsidR="00AD1E7B" w:rsidRPr="00923EBC" w:rsidRDefault="00AD1E7B" w:rsidP="00AD1E7B">
            <w:pPr>
              <w:ind w:left="34" w:right="141"/>
              <w:jc w:val="center"/>
              <w:rPr>
                <w:sz w:val="23"/>
                <w:szCs w:val="23"/>
              </w:rPr>
            </w:pPr>
            <w:r w:rsidRPr="00923EBC"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C5D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350</w:t>
            </w:r>
          </w:p>
        </w:tc>
      </w:tr>
      <w:tr w:rsidR="00AD1E7B" w:rsidRPr="00923EBC" w14:paraId="3C656D29" w14:textId="77777777" w:rsidTr="00AD1E7B">
        <w:trPr>
          <w:trHeight w:val="3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55FF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8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E962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Чистка дымовых</w:t>
            </w:r>
            <w:r>
              <w:rPr>
                <w:sz w:val="23"/>
                <w:szCs w:val="23"/>
                <w:lang w:eastAsia="ar-SA"/>
              </w:rPr>
              <w:t xml:space="preserve"> (от газовых приборов)</w:t>
            </w:r>
            <w:r w:rsidRPr="00923EBC">
              <w:rPr>
                <w:sz w:val="23"/>
                <w:szCs w:val="23"/>
                <w:lang w:eastAsia="ar-SA"/>
              </w:rPr>
              <w:t xml:space="preserve"> и вентиляционных каналов</w:t>
            </w:r>
            <w:r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34F5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п.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923EBC">
              <w:rPr>
                <w:sz w:val="23"/>
                <w:szCs w:val="23"/>
                <w:lang w:eastAsia="ar-SA"/>
              </w:rPr>
              <w:t>м.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8B78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180</w:t>
            </w:r>
          </w:p>
        </w:tc>
      </w:tr>
      <w:tr w:rsidR="00AD1E7B" w:rsidRPr="00923EBC" w14:paraId="1770E2E5" w14:textId="77777777" w:rsidTr="00AD1E7B">
        <w:trPr>
          <w:trHeight w:val="3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8D52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9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4AF1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Чистка дымовых</w:t>
            </w:r>
            <w:r>
              <w:rPr>
                <w:sz w:val="23"/>
                <w:szCs w:val="23"/>
                <w:lang w:eastAsia="ar-SA"/>
              </w:rPr>
              <w:t xml:space="preserve"> каналов твердотопливного оборудования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FCAF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п. м.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8616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250</w:t>
            </w:r>
          </w:p>
        </w:tc>
      </w:tr>
      <w:tr w:rsidR="00AD1E7B" w:rsidRPr="00923EBC" w14:paraId="54710564" w14:textId="77777777" w:rsidTr="00AD1E7B">
        <w:trPr>
          <w:trHeight w:val="15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2A0E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4422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Монтаж приточной вентиляции</w:t>
            </w:r>
            <w:r>
              <w:rPr>
                <w:sz w:val="23"/>
                <w:szCs w:val="23"/>
                <w:lang w:eastAsia="ar-SA"/>
              </w:rPr>
              <w:t xml:space="preserve"> Ø 100 мм</w:t>
            </w:r>
            <w:r w:rsidRPr="00923EBC">
              <w:rPr>
                <w:sz w:val="23"/>
                <w:szCs w:val="23"/>
                <w:lang w:eastAsia="ar-SA"/>
              </w:rPr>
              <w:t xml:space="preserve"> (с материалом)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BF85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BC3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от 2500</w:t>
            </w:r>
          </w:p>
        </w:tc>
      </w:tr>
      <w:tr w:rsidR="00AD1E7B" w:rsidRPr="00923EBC" w14:paraId="63C63E82" w14:textId="77777777" w:rsidTr="00AD1E7B">
        <w:trPr>
          <w:trHeight w:val="20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718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0E6D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Перебивка канала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22BE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C73D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от 500</w:t>
            </w:r>
          </w:p>
        </w:tc>
      </w:tr>
      <w:tr w:rsidR="00AD1E7B" w:rsidRPr="00923EBC" w14:paraId="5C9F2009" w14:textId="77777777" w:rsidTr="00AD1E7B">
        <w:trPr>
          <w:trHeight w:val="25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E8C7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F52F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Ремонт оголовков и вентиляционных коробов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8CC37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согласно смете</w:t>
            </w:r>
          </w:p>
        </w:tc>
      </w:tr>
      <w:tr w:rsidR="00AD1E7B" w:rsidRPr="00923EBC" w14:paraId="098901BB" w14:textId="77777777" w:rsidTr="00AD1E7B">
        <w:trPr>
          <w:trHeight w:val="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F31A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13A0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Гильзование каналов, установка приставных каналов</w:t>
            </w:r>
          </w:p>
        </w:tc>
        <w:tc>
          <w:tcPr>
            <w:tcW w:w="15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8992C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согласно смете</w:t>
            </w:r>
          </w:p>
        </w:tc>
      </w:tr>
      <w:tr w:rsidR="00AD1E7B" w:rsidRPr="00923EBC" w14:paraId="541890DE" w14:textId="77777777" w:rsidTr="00AD1E7B">
        <w:trPr>
          <w:trHeight w:val="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271E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EF9" w14:textId="77777777" w:rsidR="00AD1E7B" w:rsidRPr="00440F39" w:rsidRDefault="00AD1E7B" w:rsidP="00AD1E7B">
            <w:pPr>
              <w:suppressAutoHyphens/>
              <w:ind w:left="34" w:right="141"/>
              <w:rPr>
                <w:rFonts w:eastAsia="Calibri"/>
              </w:rPr>
            </w:pPr>
            <w:r w:rsidRPr="00247612">
              <w:rPr>
                <w:rFonts w:eastAsia="Calibri"/>
              </w:rPr>
              <w:t>Первичное обследование дымовых и вентиляционных каналов</w:t>
            </w:r>
          </w:p>
        </w:tc>
        <w:tc>
          <w:tcPr>
            <w:tcW w:w="158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2E7EF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согласно смете</w:t>
            </w:r>
          </w:p>
        </w:tc>
      </w:tr>
      <w:tr w:rsidR="00AD1E7B" w:rsidRPr="00923EBC" w14:paraId="1002A161" w14:textId="77777777" w:rsidTr="00AD1E7B">
        <w:trPr>
          <w:trHeight w:val="26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4B5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1858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Видеодиагностика (обследование)</w:t>
            </w:r>
            <w:r>
              <w:rPr>
                <w:sz w:val="23"/>
                <w:szCs w:val="23"/>
              </w:rPr>
              <w:t xml:space="preserve"> дымовых и</w:t>
            </w:r>
            <w:r w:rsidRPr="00923EBC">
              <w:rPr>
                <w:rFonts w:eastAsia="Calibri"/>
                <w:sz w:val="23"/>
                <w:szCs w:val="23"/>
              </w:rPr>
              <w:t xml:space="preserve"> вентиляционных каналов без составления схемы / с составлением схемы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EAF2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канал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0CDE" w14:textId="77777777" w:rsidR="00AD1E7B" w:rsidRPr="00923EBC" w:rsidRDefault="00AD1E7B" w:rsidP="00AD1E7B">
            <w:pPr>
              <w:suppressAutoHyphens/>
              <w:ind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  <w:lang w:eastAsia="ar-SA"/>
              </w:rPr>
              <w:t>1500 / 2500</w:t>
            </w:r>
          </w:p>
        </w:tc>
      </w:tr>
      <w:tr w:rsidR="00AD1E7B" w:rsidRPr="00923EBC" w14:paraId="542479E8" w14:textId="77777777" w:rsidTr="00AD1E7B">
        <w:trPr>
          <w:trHeight w:val="261"/>
        </w:trPr>
        <w:tc>
          <w:tcPr>
            <w:tcW w:w="335" w:type="pct"/>
            <w:vAlign w:val="center"/>
          </w:tcPr>
          <w:p w14:paraId="4FF5BC1C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3078" w:type="pct"/>
            <w:vAlign w:val="center"/>
          </w:tcPr>
          <w:p w14:paraId="213E6F04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Прочие непредвиденные дополнительные работы, в том числе скрытые работы</w:t>
            </w:r>
          </w:p>
        </w:tc>
        <w:tc>
          <w:tcPr>
            <w:tcW w:w="737" w:type="pct"/>
            <w:vAlign w:val="center"/>
          </w:tcPr>
          <w:p w14:paraId="7335B50E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чел./час</w:t>
            </w:r>
          </w:p>
        </w:tc>
        <w:tc>
          <w:tcPr>
            <w:tcW w:w="850" w:type="pct"/>
            <w:vAlign w:val="center"/>
          </w:tcPr>
          <w:p w14:paraId="6E6FDAA9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900</w:t>
            </w:r>
          </w:p>
        </w:tc>
      </w:tr>
      <w:tr w:rsidR="00AD1E7B" w:rsidRPr="00923EBC" w14:paraId="2496119E" w14:textId="77777777" w:rsidTr="00AD1E7B">
        <w:trPr>
          <w:trHeight w:val="75"/>
        </w:trPr>
        <w:tc>
          <w:tcPr>
            <w:tcW w:w="335" w:type="pct"/>
            <w:tcBorders>
              <w:bottom w:val="single" w:sz="8" w:space="0" w:color="auto"/>
            </w:tcBorders>
            <w:vAlign w:val="center"/>
          </w:tcPr>
          <w:p w14:paraId="1665A482" w14:textId="77777777" w:rsidR="00AD1E7B" w:rsidRPr="00923EBC" w:rsidRDefault="00AD1E7B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3078" w:type="pct"/>
            <w:tcBorders>
              <w:bottom w:val="single" w:sz="8" w:space="0" w:color="auto"/>
            </w:tcBorders>
            <w:vAlign w:val="center"/>
          </w:tcPr>
          <w:p w14:paraId="5464BFEE" w14:textId="77777777" w:rsidR="00AD1E7B" w:rsidRPr="00923EBC" w:rsidRDefault="00AD1E7B" w:rsidP="00AD1E7B">
            <w:pPr>
              <w:suppressAutoHyphens/>
              <w:ind w:left="34" w:right="141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Консультация</w:t>
            </w:r>
          </w:p>
        </w:tc>
        <w:tc>
          <w:tcPr>
            <w:tcW w:w="737" w:type="pct"/>
            <w:tcBorders>
              <w:bottom w:val="single" w:sz="8" w:space="0" w:color="auto"/>
            </w:tcBorders>
            <w:vAlign w:val="center"/>
          </w:tcPr>
          <w:p w14:paraId="3823E9D9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чел./час</w:t>
            </w:r>
          </w:p>
        </w:tc>
        <w:tc>
          <w:tcPr>
            <w:tcW w:w="850" w:type="pct"/>
            <w:tcBorders>
              <w:bottom w:val="single" w:sz="8" w:space="0" w:color="auto"/>
            </w:tcBorders>
            <w:vAlign w:val="center"/>
          </w:tcPr>
          <w:p w14:paraId="54CF023F" w14:textId="77777777" w:rsidR="00AD1E7B" w:rsidRPr="00923EBC" w:rsidRDefault="00AD1E7B" w:rsidP="00AD1E7B">
            <w:pPr>
              <w:suppressAutoHyphens/>
              <w:ind w:left="34" w:right="141"/>
              <w:jc w:val="center"/>
              <w:rPr>
                <w:sz w:val="23"/>
                <w:szCs w:val="23"/>
                <w:lang w:eastAsia="ar-SA"/>
              </w:rPr>
            </w:pPr>
            <w:r w:rsidRPr="00923EBC">
              <w:rPr>
                <w:sz w:val="23"/>
                <w:szCs w:val="23"/>
              </w:rPr>
              <w:t>950</w:t>
            </w:r>
          </w:p>
        </w:tc>
      </w:tr>
      <w:tr w:rsidR="009C0339" w:rsidRPr="00923EBC" w14:paraId="12EF6772" w14:textId="77777777" w:rsidTr="00AD1E7B">
        <w:trPr>
          <w:trHeight w:val="75"/>
        </w:trPr>
        <w:tc>
          <w:tcPr>
            <w:tcW w:w="335" w:type="pct"/>
            <w:tcBorders>
              <w:bottom w:val="single" w:sz="8" w:space="0" w:color="auto"/>
            </w:tcBorders>
            <w:vAlign w:val="center"/>
          </w:tcPr>
          <w:p w14:paraId="5B94A14C" w14:textId="09C77A50" w:rsidR="009C0339" w:rsidRPr="009C0339" w:rsidRDefault="009C0339" w:rsidP="00AD1E7B">
            <w:pPr>
              <w:suppressAutoHyphens/>
              <w:ind w:left="34"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val="en-US" w:eastAsia="ar-SA"/>
              </w:rPr>
              <w:t>1</w:t>
            </w:r>
            <w:r>
              <w:rPr>
                <w:sz w:val="23"/>
                <w:szCs w:val="23"/>
                <w:lang w:eastAsia="ar-SA"/>
              </w:rPr>
              <w:t>8</w:t>
            </w:r>
          </w:p>
        </w:tc>
        <w:tc>
          <w:tcPr>
            <w:tcW w:w="3078" w:type="pct"/>
            <w:tcBorders>
              <w:bottom w:val="single" w:sz="8" w:space="0" w:color="auto"/>
            </w:tcBorders>
            <w:vAlign w:val="center"/>
          </w:tcPr>
          <w:p w14:paraId="6FFCCC21" w14:textId="19B3D00A" w:rsidR="009C0339" w:rsidRPr="009C0339" w:rsidRDefault="009C0339" w:rsidP="00AD1E7B">
            <w:pPr>
              <w:suppressAutoHyphens/>
              <w:ind w:left="34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Повторное обследование после устранений замечаний в квартире</w:t>
            </w:r>
          </w:p>
        </w:tc>
        <w:tc>
          <w:tcPr>
            <w:tcW w:w="737" w:type="pct"/>
            <w:tcBorders>
              <w:bottom w:val="single" w:sz="8" w:space="0" w:color="auto"/>
            </w:tcBorders>
            <w:vAlign w:val="center"/>
          </w:tcPr>
          <w:p w14:paraId="503000ED" w14:textId="49089369" w:rsidR="009C0339" w:rsidRPr="00923EBC" w:rsidRDefault="009C0339" w:rsidP="00AD1E7B">
            <w:pPr>
              <w:suppressAutoHyphens/>
              <w:ind w:left="34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850" w:type="pct"/>
            <w:tcBorders>
              <w:bottom w:val="single" w:sz="8" w:space="0" w:color="auto"/>
            </w:tcBorders>
            <w:vAlign w:val="center"/>
          </w:tcPr>
          <w:p w14:paraId="5CA07683" w14:textId="1CF5D743" w:rsidR="009C0339" w:rsidRPr="00923EBC" w:rsidRDefault="009C0339" w:rsidP="00AD1E7B">
            <w:pPr>
              <w:suppressAutoHyphens/>
              <w:ind w:left="34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</w:tr>
      <w:tr w:rsidR="00AD1E7B" w:rsidRPr="00923EBC" w14:paraId="7CD7E11B" w14:textId="77777777" w:rsidTr="00AD1E7B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8F00" w14:textId="14ED4530" w:rsidR="00AD1E7B" w:rsidRPr="00923EBC" w:rsidRDefault="00AD1E7B" w:rsidP="00AD1E7B">
            <w:pPr>
              <w:ind w:lef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C0339">
              <w:rPr>
                <w:sz w:val="23"/>
                <w:szCs w:val="23"/>
              </w:rPr>
              <w:t>9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0BA1C" w14:textId="77777777" w:rsidR="00AD1E7B" w:rsidRPr="00923EBC" w:rsidRDefault="00AD1E7B" w:rsidP="00AD1E7B">
            <w:pPr>
              <w:ind w:left="34" w:right="141"/>
              <w:rPr>
                <w:sz w:val="23"/>
                <w:szCs w:val="23"/>
              </w:rPr>
            </w:pPr>
            <w:r w:rsidRPr="00F56F7E">
              <w:rPr>
                <w:sz w:val="22"/>
                <w:szCs w:val="22"/>
              </w:rPr>
              <w:t>Выезд по г. Калининград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0861D" w14:textId="77777777" w:rsidR="00AD1E7B" w:rsidRPr="00923EBC" w:rsidRDefault="00AD1E7B" w:rsidP="00AD1E7B">
            <w:pPr>
              <w:ind w:left="34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5B405" w14:textId="77777777" w:rsidR="00AD1E7B" w:rsidRPr="00923EBC" w:rsidRDefault="00AD1E7B" w:rsidP="00AD1E7B">
            <w:pPr>
              <w:ind w:left="34" w:right="141"/>
              <w:jc w:val="center"/>
              <w:rPr>
                <w:sz w:val="23"/>
                <w:szCs w:val="23"/>
              </w:rPr>
            </w:pPr>
            <w:r w:rsidRPr="00F56F7E">
              <w:rPr>
                <w:sz w:val="22"/>
                <w:szCs w:val="22"/>
              </w:rPr>
              <w:t>500</w:t>
            </w:r>
          </w:p>
        </w:tc>
      </w:tr>
      <w:tr w:rsidR="00AD1E7B" w:rsidRPr="00923EBC" w14:paraId="649BB299" w14:textId="77777777" w:rsidTr="00AD1E7B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3B8FB" w14:textId="231CA713" w:rsidR="00AD1E7B" w:rsidRPr="00923EBC" w:rsidRDefault="00AD1E7B" w:rsidP="00AD1E7B">
            <w:pPr>
              <w:ind w:left="3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C0339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</w:t>
            </w:r>
            <w:r w:rsidR="009C0339">
              <w:rPr>
                <w:sz w:val="23"/>
                <w:szCs w:val="23"/>
              </w:rPr>
              <w:t>1</w:t>
            </w:r>
          </w:p>
        </w:tc>
        <w:tc>
          <w:tcPr>
            <w:tcW w:w="30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C2583" w14:textId="77777777" w:rsidR="00AD1E7B" w:rsidRPr="00923EBC" w:rsidRDefault="00AD1E7B" w:rsidP="00AD1E7B">
            <w:pPr>
              <w:ind w:left="34" w:right="141"/>
              <w:rPr>
                <w:sz w:val="23"/>
                <w:szCs w:val="23"/>
              </w:rPr>
            </w:pPr>
            <w:r w:rsidRPr="00F56F7E">
              <w:rPr>
                <w:sz w:val="22"/>
                <w:szCs w:val="22"/>
              </w:rPr>
              <w:t>Выезд по Калининградской области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7F281" w14:textId="77777777" w:rsidR="00AD1E7B" w:rsidRPr="00923EBC" w:rsidRDefault="00AD1E7B" w:rsidP="00AD1E7B">
            <w:pPr>
              <w:ind w:left="34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EEA9F" w14:textId="77777777" w:rsidR="00AD1E7B" w:rsidRPr="00923EBC" w:rsidRDefault="00AD1E7B" w:rsidP="00AD1E7B">
            <w:pPr>
              <w:ind w:left="34" w:right="141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500 + </w:t>
            </w:r>
            <w:r w:rsidRPr="00F56F7E">
              <w:rPr>
                <w:sz w:val="22"/>
                <w:szCs w:val="22"/>
              </w:rPr>
              <w:t>25 руб./км</w:t>
            </w:r>
          </w:p>
        </w:tc>
      </w:tr>
    </w:tbl>
    <w:p w14:paraId="441F7372" w14:textId="77777777" w:rsidR="00AD1E7B" w:rsidRDefault="00440F39" w:rsidP="00D8267B">
      <w:pPr>
        <w:ind w:right="142"/>
        <w:jc w:val="center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 </w:t>
      </w:r>
      <w:r w:rsidR="00D8267B">
        <w:rPr>
          <w:rFonts w:eastAsia="Batang"/>
          <w:bCs/>
          <w:sz w:val="28"/>
          <w:szCs w:val="28"/>
        </w:rPr>
        <w:t>дымовых и вентиляционных каналов</w:t>
      </w:r>
    </w:p>
    <w:p w14:paraId="059CAA6B" w14:textId="77777777" w:rsidR="00AD1E7B" w:rsidRDefault="00AD1E7B" w:rsidP="00AD1E7B">
      <w:pPr>
        <w:rPr>
          <w:rFonts w:eastAsia="Batang"/>
          <w:sz w:val="28"/>
          <w:szCs w:val="28"/>
        </w:rPr>
      </w:pPr>
    </w:p>
    <w:p w14:paraId="664281B7" w14:textId="3F407B67" w:rsidR="00AD1E7B" w:rsidRPr="00AD1E7B" w:rsidRDefault="00AD1E7B" w:rsidP="00AD1E7B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К цене выездных работ необходимо добавлять цену выезда из п. 1</w:t>
      </w:r>
      <w:r w:rsidR="009C0339">
        <w:rPr>
          <w:rFonts w:eastAsia="Batang"/>
          <w:sz w:val="28"/>
          <w:szCs w:val="28"/>
        </w:rPr>
        <w:t>9</w:t>
      </w:r>
      <w:r>
        <w:rPr>
          <w:rFonts w:eastAsia="Batang"/>
          <w:sz w:val="28"/>
          <w:szCs w:val="28"/>
        </w:rPr>
        <w:t>, 1</w:t>
      </w:r>
      <w:r w:rsidR="009C0339">
        <w:rPr>
          <w:rFonts w:eastAsia="Batang"/>
          <w:sz w:val="28"/>
          <w:szCs w:val="28"/>
        </w:rPr>
        <w:t>9.1</w:t>
      </w:r>
    </w:p>
    <w:p w14:paraId="20774830" w14:textId="77777777" w:rsidR="00D8267B" w:rsidRPr="00AD1E7B" w:rsidRDefault="00D8267B" w:rsidP="00AD1E7B">
      <w:pPr>
        <w:rPr>
          <w:rFonts w:eastAsia="Batang"/>
          <w:sz w:val="28"/>
          <w:szCs w:val="28"/>
        </w:rPr>
      </w:pPr>
    </w:p>
    <w:sectPr w:rsidR="00D8267B" w:rsidRPr="00AD1E7B" w:rsidSect="00AD1E7B">
      <w:headerReference w:type="default" r:id="rId8"/>
      <w:pgSz w:w="11906" w:h="16838"/>
      <w:pgMar w:top="125" w:right="425" w:bottom="425" w:left="992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C8B4" w14:textId="77777777" w:rsidR="00BC20BC" w:rsidRDefault="00BC20BC" w:rsidP="00D8267B">
      <w:r>
        <w:separator/>
      </w:r>
    </w:p>
  </w:endnote>
  <w:endnote w:type="continuationSeparator" w:id="0">
    <w:p w14:paraId="30430854" w14:textId="77777777" w:rsidR="00BC20BC" w:rsidRDefault="00BC20BC" w:rsidP="00D8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2861" w14:textId="77777777" w:rsidR="00BC20BC" w:rsidRDefault="00BC20BC" w:rsidP="00D8267B">
      <w:r>
        <w:separator/>
      </w:r>
    </w:p>
  </w:footnote>
  <w:footnote w:type="continuationSeparator" w:id="0">
    <w:p w14:paraId="5E0FC823" w14:textId="77777777" w:rsidR="00BC20BC" w:rsidRDefault="00BC20BC" w:rsidP="00D8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3D9D" w14:textId="77777777" w:rsidR="000B5FEC" w:rsidRPr="00D047B4" w:rsidRDefault="000B5FEC" w:rsidP="00D8267B">
    <w:pPr>
      <w:pStyle w:val="a3"/>
      <w:jc w:val="center"/>
      <w:rPr>
        <w:rFonts w:ascii="Batang" w:eastAsia="Batang" w:hAnsi="Batang"/>
        <w:b/>
        <w:bCs/>
      </w:rPr>
    </w:pPr>
    <w:r w:rsidRPr="00D047B4">
      <w:rPr>
        <w:rFonts w:ascii="Batang" w:eastAsia="Batang" w:hAnsi="Batang"/>
        <w:b/>
        <w:bCs/>
      </w:rPr>
      <w:t xml:space="preserve">КАЛИНИНГРАДСКОЕ ОБЛАСТНОЕ ОТДЕЛЕНИЕ </w:t>
    </w:r>
  </w:p>
  <w:p w14:paraId="3166AC7E" w14:textId="77777777" w:rsidR="000B5FEC" w:rsidRPr="00D047B4" w:rsidRDefault="000B5FEC" w:rsidP="00D8267B">
    <w:pPr>
      <w:pStyle w:val="a3"/>
      <w:jc w:val="center"/>
      <w:rPr>
        <w:b/>
        <w:bCs/>
      </w:rPr>
    </w:pPr>
    <w:r w:rsidRPr="00D047B4">
      <w:rPr>
        <w:rFonts w:ascii="Batang" w:eastAsia="Batang" w:hAnsi="Batang"/>
        <w:b/>
        <w:bCs/>
      </w:rPr>
      <w:t>ОБЩЕРОССИЙСКОЙ ОБЩЕСТВЕННОЙ ОРГАНИЗАЦИИ</w:t>
    </w:r>
    <w:r w:rsidRPr="00D047B4">
      <w:rPr>
        <w:b/>
        <w:bCs/>
      </w:rPr>
      <w:t xml:space="preserve"> </w:t>
    </w:r>
  </w:p>
  <w:p w14:paraId="4AF42C5F" w14:textId="77777777" w:rsidR="000B5FEC" w:rsidRPr="00D047B4" w:rsidRDefault="000B5FEC" w:rsidP="00D8267B">
    <w:pPr>
      <w:pStyle w:val="a3"/>
      <w:jc w:val="center"/>
      <w:rPr>
        <w:rFonts w:ascii="Batang" w:eastAsia="Batang" w:hAnsi="Batang"/>
        <w:b/>
        <w:bCs/>
        <w:sz w:val="32"/>
        <w:szCs w:val="32"/>
      </w:rPr>
    </w:pPr>
    <w:r w:rsidRPr="00D047B4">
      <w:rPr>
        <w:rFonts w:ascii="Batang" w:eastAsia="Batang" w:hAnsi="Batang"/>
        <w:b/>
        <w:bCs/>
        <w:sz w:val="32"/>
        <w:szCs w:val="32"/>
      </w:rPr>
      <w:t xml:space="preserve">ВСЕРОССИЙСКОЕ ДОБРОВОЛЬНОЕ ПОЖАРНОЕ ОБЩЕСТВО </w:t>
    </w:r>
  </w:p>
  <w:p w14:paraId="1457271C" w14:textId="77777777" w:rsidR="000B5FEC" w:rsidRDefault="000B5FEC" w:rsidP="00D8267B">
    <w:pPr>
      <w:pStyle w:val="a3"/>
      <w:jc w:val="center"/>
      <w:rPr>
        <w:sz w:val="28"/>
        <w:szCs w:val="28"/>
      </w:rPr>
    </w:pPr>
    <w:r>
      <w:rPr>
        <w:sz w:val="28"/>
        <w:szCs w:val="28"/>
      </w:rPr>
      <w:t>(КОО ВДПО)</w:t>
    </w:r>
  </w:p>
  <w:tbl>
    <w:tblPr>
      <w:tblW w:w="0" w:type="auto"/>
      <w:tblInd w:w="-6" w:type="dxa"/>
      <w:tblLayout w:type="fixed"/>
      <w:tblLook w:val="0000" w:firstRow="0" w:lastRow="0" w:firstColumn="0" w:lastColumn="0" w:noHBand="0" w:noVBand="0"/>
    </w:tblPr>
    <w:tblGrid>
      <w:gridCol w:w="10716"/>
    </w:tblGrid>
    <w:tr w:rsidR="000B5FEC" w14:paraId="2BF7AFAD" w14:textId="77777777" w:rsidTr="0025554E">
      <w:trPr>
        <w:trHeight w:val="180"/>
      </w:trPr>
      <w:tc>
        <w:tcPr>
          <w:tcW w:w="10716" w:type="dxa"/>
          <w:tcBorders>
            <w:top w:val="single" w:sz="4" w:space="0" w:color="000000"/>
          </w:tcBorders>
        </w:tcPr>
        <w:p w14:paraId="6E84148B" w14:textId="77777777" w:rsidR="000B5FEC" w:rsidRPr="007150DB" w:rsidRDefault="000B5FEC" w:rsidP="00D8267B">
          <w:pPr>
            <w:pStyle w:val="1"/>
            <w:snapToGrid w:val="0"/>
            <w:jc w:val="center"/>
            <w:rPr>
              <w:rFonts w:ascii="Arial Narrow" w:eastAsia="Times New Roman" w:hAnsi="Arial Narrow"/>
              <w:sz w:val="18"/>
              <w:szCs w:val="18"/>
              <w:lang w:val="ru-RU"/>
            </w:rPr>
          </w:pPr>
          <w:r w:rsidRPr="007150DB">
            <w:rPr>
              <w:rFonts w:ascii="Arial Narrow" w:eastAsia="Times New Roman" w:hAnsi="Arial Narrow"/>
              <w:sz w:val="18"/>
              <w:szCs w:val="18"/>
              <w:lang w:val="ru-RU"/>
            </w:rPr>
            <w:t>236029, г. Калининград, ул. Ст. л-та Сибирякова, д.23.   ИНН/КПП 3906047966/390601001</w:t>
          </w:r>
        </w:p>
        <w:p w14:paraId="5C14FB40" w14:textId="77777777" w:rsidR="000B5FEC" w:rsidRDefault="000B5FEC" w:rsidP="00D8267B">
          <w:pPr>
            <w:pStyle w:val="a3"/>
            <w:snapToGrid w:val="0"/>
            <w:jc w:val="center"/>
            <w:rPr>
              <w:sz w:val="28"/>
              <w:szCs w:val="28"/>
            </w:rPr>
          </w:pPr>
          <w:r w:rsidRPr="007150DB">
            <w:rPr>
              <w:rFonts w:ascii="Arial Narrow" w:hAnsi="Arial Narrow"/>
              <w:sz w:val="18"/>
              <w:szCs w:val="18"/>
            </w:rPr>
            <w:t>Л</w:t>
          </w:r>
          <w:r w:rsidRPr="007150DB">
            <w:rPr>
              <w:rFonts w:ascii="Arial Narrow" w:eastAsia="Calibri" w:hAnsi="Arial Narrow"/>
              <w:sz w:val="18"/>
              <w:szCs w:val="18"/>
            </w:rPr>
            <w:t>ицензи</w:t>
          </w:r>
          <w:r w:rsidRPr="007150DB">
            <w:rPr>
              <w:rFonts w:ascii="Arial Narrow" w:hAnsi="Arial Narrow"/>
              <w:sz w:val="18"/>
              <w:szCs w:val="18"/>
            </w:rPr>
            <w:t>я</w:t>
          </w:r>
          <w:r w:rsidRPr="007150DB">
            <w:rPr>
              <w:rFonts w:ascii="Arial Narrow" w:eastAsia="Calibri" w:hAnsi="Arial Narrow"/>
              <w:sz w:val="18"/>
              <w:szCs w:val="18"/>
            </w:rPr>
            <w:t xml:space="preserve"> МЧС России № 2-Б/00053 от 16 марта 2012 года</w:t>
          </w:r>
        </w:p>
      </w:tc>
    </w:tr>
  </w:tbl>
  <w:p w14:paraId="581B4920" w14:textId="77777777" w:rsidR="000B5FEC" w:rsidRDefault="000B5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76A9B"/>
    <w:multiLevelType w:val="hybridMultilevel"/>
    <w:tmpl w:val="EBD2578A"/>
    <w:lvl w:ilvl="0" w:tplc="BCBE74FC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7838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C6"/>
    <w:rsid w:val="000A4E7D"/>
    <w:rsid w:val="000B1572"/>
    <w:rsid w:val="000B5FEC"/>
    <w:rsid w:val="000D7B1F"/>
    <w:rsid w:val="00132CDE"/>
    <w:rsid w:val="00142ED7"/>
    <w:rsid w:val="00247612"/>
    <w:rsid w:val="0025554E"/>
    <w:rsid w:val="00281EC0"/>
    <w:rsid w:val="004167A9"/>
    <w:rsid w:val="00440F39"/>
    <w:rsid w:val="005156BD"/>
    <w:rsid w:val="005F42AD"/>
    <w:rsid w:val="0062617F"/>
    <w:rsid w:val="00673BC6"/>
    <w:rsid w:val="00741E5F"/>
    <w:rsid w:val="00884CCE"/>
    <w:rsid w:val="008D546C"/>
    <w:rsid w:val="009C0339"/>
    <w:rsid w:val="00AD1E7B"/>
    <w:rsid w:val="00B06436"/>
    <w:rsid w:val="00BC20BC"/>
    <w:rsid w:val="00CE41D0"/>
    <w:rsid w:val="00D058F3"/>
    <w:rsid w:val="00D8267B"/>
    <w:rsid w:val="00E660E5"/>
    <w:rsid w:val="00F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6AD6"/>
  <w15:docId w15:val="{AC317A0F-BD33-694B-BE3A-7531DAD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82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67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82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67B"/>
    <w:rPr>
      <w:rFonts w:ascii="Times New Roman" w:eastAsia="Times New Roman" w:hAnsi="Times New Roman"/>
      <w:sz w:val="24"/>
      <w:szCs w:val="24"/>
    </w:rPr>
  </w:style>
  <w:style w:type="paragraph" w:customStyle="1" w:styleId="1">
    <w:name w:val="Верхний колонтитул1"/>
    <w:basedOn w:val="a"/>
    <w:rsid w:val="00D8267B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7">
    <w:name w:val="List Paragraph"/>
    <w:basedOn w:val="a"/>
    <w:uiPriority w:val="34"/>
    <w:qFormat/>
    <w:rsid w:val="00D8267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0643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6436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B064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5BD6B8-BB4B-497A-AA12-0B0503AE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2022-09-14T11:29:00Z</dcterms:created>
  <dcterms:modified xsi:type="dcterms:W3CDTF">2022-09-14T11:32:00Z</dcterms:modified>
</cp:coreProperties>
</file>